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50" w:rsidRPr="00F142D7" w:rsidRDefault="00276650" w:rsidP="00276650">
      <w:pPr>
        <w:tabs>
          <w:tab w:val="left" w:pos="4860"/>
        </w:tabs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inline distT="0" distB="0" distL="0" distR="0">
            <wp:extent cx="989330" cy="989330"/>
            <wp:effectExtent l="19050" t="0" r="1270" b="0"/>
            <wp:docPr id="1" name="Picture 1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50" w:rsidRPr="00F142D7" w:rsidRDefault="00276650" w:rsidP="00276650">
      <w:pPr>
        <w:pStyle w:val="2"/>
        <w:tabs>
          <w:tab w:val="left" w:pos="4680"/>
        </w:tabs>
        <w:jc w:val="center"/>
        <w:rPr>
          <w:rFonts w:ascii="TH NiramitIT๙" w:hAnsi="TH NiramitIT๙" w:cs="TH NiramitIT๙"/>
          <w:sz w:val="16"/>
          <w:szCs w:val="16"/>
        </w:rPr>
      </w:pPr>
    </w:p>
    <w:p w:rsidR="00276650" w:rsidRPr="005278C5" w:rsidRDefault="00276650" w:rsidP="00276650">
      <w:pPr>
        <w:pStyle w:val="2"/>
        <w:tabs>
          <w:tab w:val="left" w:pos="46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78C5">
        <w:rPr>
          <w:rFonts w:ascii="TH SarabunPSK" w:hAnsi="TH SarabunPSK" w:cs="TH SarabunPSK"/>
          <w:b/>
          <w:bCs/>
          <w:sz w:val="40"/>
          <w:szCs w:val="40"/>
          <w:cs/>
        </w:rPr>
        <w:t>ประกาศองค์การบริหารส่วนตำบลบ่อน้ำร้อน</w:t>
      </w:r>
    </w:p>
    <w:p w:rsidR="00276650" w:rsidRPr="005278C5" w:rsidRDefault="00276650" w:rsidP="0027665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78C5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  </w:t>
      </w:r>
      <w:r w:rsidR="005278C5" w:rsidRPr="005278C5">
        <w:rPr>
          <w:rFonts w:ascii="TH SarabunPSK" w:hAnsi="TH SarabunPSK" w:cs="TH SarabunPSK"/>
          <w:b/>
          <w:bCs/>
          <w:sz w:val="40"/>
          <w:szCs w:val="40"/>
          <w:cs/>
        </w:rPr>
        <w:t>ประกาศใช้แผนพัฒนา</w:t>
      </w:r>
      <w:r w:rsidR="005278C5">
        <w:rPr>
          <w:rFonts w:ascii="TH SarabunPSK" w:hAnsi="TH SarabunPSK" w:cs="TH SarabunPSK" w:hint="cs"/>
          <w:b/>
          <w:bCs/>
          <w:sz w:val="40"/>
          <w:szCs w:val="40"/>
          <w:cs/>
        </w:rPr>
        <w:t>ท้องถิ่น</w:t>
      </w:r>
      <w:r w:rsidR="005278C5" w:rsidRPr="005278C5">
        <w:rPr>
          <w:rFonts w:ascii="TH SarabunPSK" w:hAnsi="TH SarabunPSK" w:cs="TH SarabunPSK"/>
          <w:b/>
          <w:bCs/>
          <w:sz w:val="40"/>
          <w:szCs w:val="40"/>
          <w:cs/>
        </w:rPr>
        <w:t>สี่</w:t>
      </w:r>
      <w:r w:rsidR="00254944" w:rsidRPr="005278C5">
        <w:rPr>
          <w:rFonts w:ascii="TH SarabunPSK" w:hAnsi="TH SarabunPSK" w:cs="TH SarabunPSK"/>
          <w:b/>
          <w:bCs/>
          <w:sz w:val="40"/>
          <w:szCs w:val="40"/>
          <w:cs/>
        </w:rPr>
        <w:t>ปี (พ.ศ.</w:t>
      </w:r>
      <w:r w:rsidR="005278C5" w:rsidRPr="005278C5">
        <w:rPr>
          <w:rFonts w:ascii="TH SarabunPSK" w:hAnsi="TH SarabunPSK" w:cs="TH SarabunPSK"/>
          <w:b/>
          <w:bCs/>
          <w:sz w:val="40"/>
          <w:szCs w:val="40"/>
          <w:cs/>
        </w:rPr>
        <w:t>2561 – 2564</w:t>
      </w:r>
      <w:r w:rsidRPr="005278C5">
        <w:rPr>
          <w:rFonts w:ascii="TH SarabunPSK" w:hAnsi="TH SarabunPSK" w:cs="TH SarabunPSK"/>
          <w:b/>
          <w:bCs/>
          <w:sz w:val="40"/>
          <w:szCs w:val="40"/>
          <w:cs/>
        </w:rPr>
        <w:t xml:space="preserve">) </w:t>
      </w:r>
    </w:p>
    <w:p w:rsidR="00276650" w:rsidRPr="005278C5" w:rsidRDefault="00276650" w:rsidP="0027665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78C5">
        <w:rPr>
          <w:rFonts w:ascii="TH SarabunPSK" w:hAnsi="TH SarabunPSK" w:cs="TH SarabunPSK"/>
          <w:b/>
          <w:bCs/>
          <w:sz w:val="40"/>
          <w:szCs w:val="40"/>
          <w:cs/>
        </w:rPr>
        <w:t>---------------------------------</w:t>
      </w:r>
    </w:p>
    <w:p w:rsidR="00276650" w:rsidRPr="005278C5" w:rsidRDefault="00276650" w:rsidP="00276650">
      <w:pPr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276650" w:rsidRPr="005278C5" w:rsidRDefault="00276650" w:rsidP="00276650">
      <w:pPr>
        <w:tabs>
          <w:tab w:val="left" w:pos="1276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5278C5">
        <w:rPr>
          <w:rFonts w:ascii="TH SarabunPSK" w:hAnsi="TH SarabunPSK" w:cs="TH SarabunPSK"/>
          <w:sz w:val="32"/>
          <w:szCs w:val="32"/>
          <w:cs/>
        </w:rPr>
        <w:tab/>
      </w:r>
      <w:r w:rsidRPr="005278C5">
        <w:rPr>
          <w:rFonts w:ascii="TH SarabunPSK" w:hAnsi="TH SarabunPSK" w:cs="TH SarabunPSK"/>
          <w:sz w:val="34"/>
          <w:szCs w:val="34"/>
          <w:cs/>
        </w:rPr>
        <w:t>ด้วยอ</w:t>
      </w:r>
      <w:r w:rsidR="001533F5" w:rsidRPr="005278C5">
        <w:rPr>
          <w:rFonts w:ascii="TH SarabunPSK" w:hAnsi="TH SarabunPSK" w:cs="TH SarabunPSK"/>
          <w:sz w:val="34"/>
          <w:szCs w:val="34"/>
          <w:cs/>
        </w:rPr>
        <w:t xml:space="preserve">งค์การบริหารส่วนตำบลบ่อน้ำร้อน </w:t>
      </w:r>
      <w:r w:rsidR="005278C5">
        <w:rPr>
          <w:rFonts w:ascii="TH SarabunPSK" w:hAnsi="TH SarabunPSK" w:cs="TH SarabunPSK"/>
          <w:sz w:val="34"/>
          <w:szCs w:val="34"/>
          <w:cs/>
        </w:rPr>
        <w:t>ได้จัดทำแผนพัฒนาสี่</w:t>
      </w:r>
      <w:r w:rsidRPr="005278C5">
        <w:rPr>
          <w:rFonts w:ascii="TH SarabunPSK" w:hAnsi="TH SarabunPSK" w:cs="TH SarabunPSK"/>
          <w:sz w:val="34"/>
          <w:szCs w:val="34"/>
          <w:cs/>
        </w:rPr>
        <w:t>ปี (พ.ศ.</w:t>
      </w:r>
      <w:r w:rsidR="005278C5">
        <w:rPr>
          <w:rFonts w:ascii="TH SarabunPSK" w:hAnsi="TH SarabunPSK" w:cs="TH SarabunPSK" w:hint="cs"/>
          <w:sz w:val="34"/>
          <w:szCs w:val="34"/>
          <w:cs/>
        </w:rPr>
        <w:t>2561</w:t>
      </w:r>
      <w:r w:rsidRPr="005278C5">
        <w:rPr>
          <w:rFonts w:ascii="TH SarabunPSK" w:hAnsi="TH SarabunPSK" w:cs="TH SarabunPSK"/>
          <w:sz w:val="34"/>
          <w:szCs w:val="34"/>
          <w:cs/>
        </w:rPr>
        <w:t xml:space="preserve"> – </w:t>
      </w:r>
      <w:r w:rsidR="005278C5">
        <w:rPr>
          <w:rFonts w:ascii="TH SarabunPSK" w:hAnsi="TH SarabunPSK" w:cs="TH SarabunPSK"/>
          <w:sz w:val="34"/>
          <w:szCs w:val="34"/>
          <w:cs/>
        </w:rPr>
        <w:t>2564</w:t>
      </w:r>
      <w:r w:rsidRPr="005278C5">
        <w:rPr>
          <w:rFonts w:ascii="TH SarabunPSK" w:hAnsi="TH SarabunPSK" w:cs="TH SarabunPSK"/>
          <w:sz w:val="34"/>
          <w:szCs w:val="34"/>
          <w:cs/>
        </w:rPr>
        <w:t>)  เป็นไปตามขั้นตอนของระเบียบกระทรวงมหาดไทย ว่าด้วยการจัดทำแผนพัฒนาขององค์กรปกครอง</w:t>
      </w:r>
      <w:r w:rsidR="00254944" w:rsidRPr="005278C5">
        <w:rPr>
          <w:rFonts w:ascii="TH SarabunPSK" w:hAnsi="TH SarabunPSK" w:cs="TH SarabunPSK"/>
          <w:sz w:val="34"/>
          <w:szCs w:val="34"/>
          <w:cs/>
        </w:rPr>
        <w:t xml:space="preserve">      </w:t>
      </w:r>
      <w:r w:rsidRPr="005278C5">
        <w:rPr>
          <w:rFonts w:ascii="TH SarabunPSK" w:hAnsi="TH SarabunPSK" w:cs="TH SarabunPSK"/>
          <w:sz w:val="34"/>
          <w:szCs w:val="34"/>
          <w:cs/>
        </w:rPr>
        <w:t>ส่วนท้องถิ่น</w:t>
      </w:r>
      <w:r w:rsidR="005278C5" w:rsidRPr="005278C5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278C5">
        <w:rPr>
          <w:rFonts w:ascii="TH SarabunPSK" w:hAnsi="TH SarabunPSK" w:cs="TH SarabunPSK"/>
          <w:sz w:val="34"/>
          <w:szCs w:val="34"/>
        </w:rPr>
        <w:t>(</w:t>
      </w:r>
      <w:r w:rsidR="005278C5">
        <w:rPr>
          <w:rFonts w:ascii="TH SarabunPSK" w:hAnsi="TH SarabunPSK" w:cs="TH SarabunPSK" w:hint="cs"/>
          <w:sz w:val="34"/>
          <w:szCs w:val="34"/>
          <w:cs/>
        </w:rPr>
        <w:t>ฉบับที่ 2</w:t>
      </w:r>
      <w:r w:rsidR="005278C5">
        <w:rPr>
          <w:rFonts w:ascii="TH SarabunPSK" w:hAnsi="TH SarabunPSK" w:cs="TH SarabunPSK"/>
          <w:sz w:val="34"/>
          <w:szCs w:val="34"/>
        </w:rPr>
        <w:t xml:space="preserve">) </w:t>
      </w:r>
      <w:r w:rsidR="005278C5" w:rsidRPr="005278C5">
        <w:rPr>
          <w:rFonts w:ascii="TH SarabunPSK" w:hAnsi="TH SarabunPSK" w:cs="TH SarabunPSK"/>
          <w:sz w:val="34"/>
          <w:szCs w:val="34"/>
          <w:cs/>
        </w:rPr>
        <w:t>พ.ศ.</w:t>
      </w:r>
      <w:r w:rsidR="005278C5">
        <w:rPr>
          <w:rFonts w:ascii="TH SarabunPSK" w:hAnsi="TH SarabunPSK" w:cs="TH SarabunPSK" w:hint="cs"/>
          <w:sz w:val="34"/>
          <w:szCs w:val="34"/>
          <w:cs/>
        </w:rPr>
        <w:t>2559</w:t>
      </w:r>
      <w:r w:rsidR="005278C5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278C5">
        <w:rPr>
          <w:rFonts w:ascii="TH SarabunPSK" w:hAnsi="TH SarabunPSK" w:cs="TH SarabunPSK"/>
          <w:sz w:val="34"/>
          <w:szCs w:val="34"/>
          <w:cs/>
        </w:rPr>
        <w:t xml:space="preserve">และได้รับความเห็นชอบจากสภาองค์การบริหารส่วนตำบลบ่อน้ำร้อน </w:t>
      </w:r>
      <w:r w:rsidR="00254944" w:rsidRPr="005278C5">
        <w:rPr>
          <w:rFonts w:ascii="TH SarabunPSK" w:hAnsi="TH SarabunPSK" w:cs="TH SarabunPSK"/>
          <w:sz w:val="34"/>
          <w:szCs w:val="34"/>
          <w:cs/>
        </w:rPr>
        <w:t xml:space="preserve">                 </w:t>
      </w:r>
      <w:r w:rsidRPr="005278C5">
        <w:rPr>
          <w:rFonts w:ascii="TH SarabunPSK" w:hAnsi="TH SarabunPSK" w:cs="TH SarabunPSK"/>
          <w:sz w:val="34"/>
          <w:szCs w:val="34"/>
          <w:cs/>
        </w:rPr>
        <w:t>ในคราวประชุมสมัยวิ</w:t>
      </w:r>
      <w:r w:rsidR="001533F5" w:rsidRPr="005278C5">
        <w:rPr>
          <w:rFonts w:ascii="TH SarabunPSK" w:hAnsi="TH SarabunPSK" w:cs="TH SarabunPSK"/>
          <w:sz w:val="34"/>
          <w:szCs w:val="34"/>
          <w:cs/>
        </w:rPr>
        <w:t xml:space="preserve">สามัญ สมัยที่ </w:t>
      </w:r>
      <w:r w:rsidR="003E4E1A">
        <w:rPr>
          <w:rFonts w:ascii="TH SarabunPSK" w:hAnsi="TH SarabunPSK" w:cs="TH SarabunPSK" w:hint="cs"/>
          <w:sz w:val="34"/>
          <w:szCs w:val="34"/>
          <w:cs/>
        </w:rPr>
        <w:t>5</w:t>
      </w:r>
      <w:bookmarkStart w:id="0" w:name="_GoBack"/>
      <w:bookmarkEnd w:id="0"/>
      <w:r w:rsidR="001533F5" w:rsidRPr="005278C5">
        <w:rPr>
          <w:rFonts w:ascii="TH SarabunPSK" w:hAnsi="TH SarabunPSK" w:cs="TH SarabunPSK"/>
          <w:sz w:val="34"/>
          <w:szCs w:val="34"/>
          <w:cs/>
        </w:rPr>
        <w:t xml:space="preserve"> ครั้งที่ </w:t>
      </w:r>
      <w:r w:rsidR="00590AFB">
        <w:rPr>
          <w:rFonts w:ascii="TH SarabunPSK" w:hAnsi="TH SarabunPSK" w:cs="TH SarabunPSK" w:hint="cs"/>
          <w:sz w:val="34"/>
          <w:szCs w:val="34"/>
          <w:cs/>
        </w:rPr>
        <w:t>9</w:t>
      </w:r>
      <w:r w:rsidRPr="005278C5">
        <w:rPr>
          <w:rFonts w:ascii="TH SarabunPSK" w:hAnsi="TH SarabunPSK" w:cs="TH SarabunPSK"/>
          <w:sz w:val="34"/>
          <w:szCs w:val="34"/>
          <w:cs/>
        </w:rPr>
        <w:t>/</w:t>
      </w:r>
      <w:r w:rsidR="00590AFB">
        <w:rPr>
          <w:rFonts w:ascii="TH SarabunPSK" w:hAnsi="TH SarabunPSK" w:cs="TH SarabunPSK" w:hint="cs"/>
          <w:sz w:val="34"/>
          <w:szCs w:val="34"/>
          <w:cs/>
        </w:rPr>
        <w:t>2559</w:t>
      </w:r>
      <w:r w:rsidRPr="005278C5">
        <w:rPr>
          <w:rFonts w:ascii="TH SarabunPSK" w:hAnsi="TH SarabunPSK" w:cs="TH SarabunPSK"/>
          <w:sz w:val="34"/>
          <w:szCs w:val="34"/>
          <w:cs/>
        </w:rPr>
        <w:t xml:space="preserve"> เมื่อวันที่  </w:t>
      </w:r>
      <w:r w:rsidR="00590AFB">
        <w:rPr>
          <w:rFonts w:ascii="TH SarabunPSK" w:hAnsi="TH SarabunPSK" w:cs="TH SarabunPSK"/>
          <w:sz w:val="34"/>
          <w:szCs w:val="34"/>
          <w:cs/>
        </w:rPr>
        <w:t>29</w:t>
      </w:r>
      <w:r w:rsidR="005278C5">
        <w:rPr>
          <w:rFonts w:ascii="TH SarabunPSK" w:hAnsi="TH SarabunPSK" w:cs="TH SarabunPSK"/>
          <w:sz w:val="34"/>
          <w:szCs w:val="34"/>
          <w:cs/>
        </w:rPr>
        <w:t xml:space="preserve">  พฤศจิกายน</w:t>
      </w:r>
      <w:r w:rsidRPr="005278C5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5278C5">
        <w:rPr>
          <w:rFonts w:ascii="TH SarabunPSK" w:hAnsi="TH SarabunPSK" w:cs="TH SarabunPSK"/>
          <w:sz w:val="34"/>
          <w:szCs w:val="34"/>
          <w:cs/>
        </w:rPr>
        <w:t>2559</w:t>
      </w:r>
    </w:p>
    <w:p w:rsidR="00276650" w:rsidRPr="005278C5" w:rsidRDefault="00276650" w:rsidP="00276650">
      <w:pPr>
        <w:tabs>
          <w:tab w:val="left" w:pos="1276"/>
        </w:tabs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278C5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276650" w:rsidRPr="005278C5" w:rsidRDefault="00276650" w:rsidP="00276650">
      <w:pPr>
        <w:tabs>
          <w:tab w:val="left" w:pos="1276"/>
        </w:tabs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278C5">
        <w:rPr>
          <w:rFonts w:ascii="TH SarabunPSK" w:hAnsi="TH SarabunPSK" w:cs="TH SarabunPSK"/>
          <w:sz w:val="34"/>
          <w:szCs w:val="34"/>
        </w:rPr>
        <w:tab/>
      </w:r>
      <w:r w:rsidRPr="005278C5">
        <w:rPr>
          <w:rFonts w:ascii="TH SarabunPSK" w:hAnsi="TH SarabunPSK" w:cs="TH SarabunPSK"/>
          <w:sz w:val="34"/>
          <w:szCs w:val="34"/>
          <w:cs/>
        </w:rPr>
        <w:t xml:space="preserve">อาศัยอำนาจตามระเบียบกระทรวงมหาดไทย ว่าด้วยการจัดทำแผนพัฒนาขององค์กรปกครองส่วนท้องถิ่น </w:t>
      </w:r>
      <w:r w:rsidR="005278C5">
        <w:rPr>
          <w:rFonts w:ascii="TH SarabunPSK" w:hAnsi="TH SarabunPSK" w:cs="TH SarabunPSK"/>
          <w:sz w:val="34"/>
          <w:szCs w:val="34"/>
        </w:rPr>
        <w:t>(</w:t>
      </w:r>
      <w:r w:rsidR="005278C5">
        <w:rPr>
          <w:rFonts w:ascii="TH SarabunPSK" w:hAnsi="TH SarabunPSK" w:cs="TH SarabunPSK" w:hint="cs"/>
          <w:sz w:val="34"/>
          <w:szCs w:val="34"/>
          <w:cs/>
        </w:rPr>
        <w:t>ฉบับที่ 2</w:t>
      </w:r>
      <w:r w:rsidR="005278C5">
        <w:rPr>
          <w:rFonts w:ascii="TH SarabunPSK" w:hAnsi="TH SarabunPSK" w:cs="TH SarabunPSK"/>
          <w:sz w:val="34"/>
          <w:szCs w:val="34"/>
        </w:rPr>
        <w:t xml:space="preserve">) </w:t>
      </w:r>
      <w:r w:rsidRPr="005278C5">
        <w:rPr>
          <w:rFonts w:ascii="TH SarabunPSK" w:hAnsi="TH SarabunPSK" w:cs="TH SarabunPSK"/>
          <w:sz w:val="34"/>
          <w:szCs w:val="34"/>
          <w:cs/>
        </w:rPr>
        <w:t>พ.ศ.</w:t>
      </w:r>
      <w:r w:rsidR="005278C5">
        <w:rPr>
          <w:rFonts w:ascii="TH SarabunPSK" w:hAnsi="TH SarabunPSK" w:cs="TH SarabunPSK" w:hint="cs"/>
          <w:sz w:val="34"/>
          <w:szCs w:val="34"/>
          <w:cs/>
        </w:rPr>
        <w:t>2559</w:t>
      </w:r>
      <w:r w:rsidR="005278C5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533F5" w:rsidRPr="005278C5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5278C5">
        <w:rPr>
          <w:rFonts w:ascii="TH SarabunPSK" w:hAnsi="TH SarabunPSK" w:cs="TH SarabunPSK"/>
          <w:sz w:val="34"/>
          <w:szCs w:val="34"/>
          <w:cs/>
        </w:rPr>
        <w:t>17</w:t>
      </w:r>
      <w:r w:rsidR="001533F5" w:rsidRPr="005278C5">
        <w:rPr>
          <w:rFonts w:ascii="TH SarabunPSK" w:hAnsi="TH SarabunPSK" w:cs="TH SarabunPSK"/>
          <w:sz w:val="34"/>
          <w:szCs w:val="34"/>
          <w:cs/>
        </w:rPr>
        <w:t xml:space="preserve"> (</w:t>
      </w:r>
      <w:r w:rsidR="005278C5">
        <w:rPr>
          <w:rFonts w:ascii="TH SarabunPSK" w:hAnsi="TH SarabunPSK" w:cs="TH SarabunPSK"/>
          <w:sz w:val="34"/>
          <w:szCs w:val="34"/>
          <w:cs/>
        </w:rPr>
        <w:t>4</w:t>
      </w:r>
      <w:r w:rsidR="001533F5" w:rsidRPr="005278C5">
        <w:rPr>
          <w:rFonts w:ascii="TH SarabunPSK" w:hAnsi="TH SarabunPSK" w:cs="TH SarabunPSK"/>
          <w:sz w:val="34"/>
          <w:szCs w:val="34"/>
          <w:cs/>
        </w:rPr>
        <w:t xml:space="preserve">) </w:t>
      </w:r>
      <w:r w:rsidRPr="005278C5">
        <w:rPr>
          <w:rFonts w:ascii="TH SarabunPSK" w:hAnsi="TH SarabunPSK" w:cs="TH SarabunPSK"/>
          <w:sz w:val="34"/>
          <w:szCs w:val="34"/>
          <w:cs/>
        </w:rPr>
        <w:t>จึงอนุมัติและประกาศใช้แผนพัฒนา</w:t>
      </w:r>
      <w:r w:rsidR="005278C5">
        <w:rPr>
          <w:rFonts w:ascii="TH SarabunPSK" w:hAnsi="TH SarabunPSK" w:cs="TH SarabunPSK" w:hint="cs"/>
          <w:sz w:val="34"/>
          <w:szCs w:val="34"/>
          <w:cs/>
        </w:rPr>
        <w:t>ท้องถิ่น</w:t>
      </w:r>
      <w:r w:rsidR="005278C5">
        <w:rPr>
          <w:rFonts w:ascii="TH SarabunPSK" w:hAnsi="TH SarabunPSK" w:cs="TH SarabunPSK"/>
          <w:sz w:val="34"/>
          <w:szCs w:val="34"/>
          <w:cs/>
        </w:rPr>
        <w:t>สี่</w:t>
      </w:r>
      <w:r w:rsidRPr="005278C5">
        <w:rPr>
          <w:rFonts w:ascii="TH SarabunPSK" w:hAnsi="TH SarabunPSK" w:cs="TH SarabunPSK"/>
          <w:sz w:val="34"/>
          <w:szCs w:val="34"/>
          <w:cs/>
        </w:rPr>
        <w:t xml:space="preserve">ปี </w:t>
      </w:r>
      <w:r w:rsidR="001533F5" w:rsidRPr="005278C5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278C5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1533F5" w:rsidRPr="005278C5">
        <w:rPr>
          <w:rFonts w:ascii="TH SarabunPSK" w:hAnsi="TH SarabunPSK" w:cs="TH SarabunPSK"/>
          <w:sz w:val="34"/>
          <w:szCs w:val="34"/>
          <w:cs/>
        </w:rPr>
        <w:t>(พ.ศ.</w:t>
      </w:r>
      <w:r w:rsidR="005278C5">
        <w:rPr>
          <w:rFonts w:ascii="TH SarabunPSK" w:hAnsi="TH SarabunPSK" w:cs="TH SarabunPSK" w:hint="cs"/>
          <w:sz w:val="34"/>
          <w:szCs w:val="34"/>
          <w:cs/>
        </w:rPr>
        <w:t>2561</w:t>
      </w:r>
      <w:r w:rsidR="001533F5" w:rsidRPr="005278C5">
        <w:rPr>
          <w:rFonts w:ascii="TH SarabunPSK" w:hAnsi="TH SarabunPSK" w:cs="TH SarabunPSK"/>
          <w:sz w:val="34"/>
          <w:szCs w:val="34"/>
          <w:cs/>
        </w:rPr>
        <w:t xml:space="preserve"> – </w:t>
      </w:r>
      <w:r w:rsidR="005278C5">
        <w:rPr>
          <w:rFonts w:ascii="TH SarabunPSK" w:hAnsi="TH SarabunPSK" w:cs="TH SarabunPSK"/>
          <w:sz w:val="34"/>
          <w:szCs w:val="34"/>
          <w:cs/>
        </w:rPr>
        <w:t>2564</w:t>
      </w:r>
      <w:r w:rsidR="001533F5" w:rsidRPr="005278C5">
        <w:rPr>
          <w:rFonts w:ascii="TH SarabunPSK" w:hAnsi="TH SarabunPSK" w:cs="TH SarabunPSK"/>
          <w:sz w:val="34"/>
          <w:szCs w:val="34"/>
          <w:cs/>
        </w:rPr>
        <w:t>)</w:t>
      </w:r>
      <w:r w:rsidRPr="005278C5">
        <w:rPr>
          <w:rFonts w:ascii="TH SarabunPSK" w:hAnsi="TH SarabunPSK" w:cs="TH SarabunPSK"/>
          <w:sz w:val="34"/>
          <w:szCs w:val="34"/>
          <w:cs/>
        </w:rPr>
        <w:t xml:space="preserve"> ขององค์การบริหารส่วนตำบลบ่อน้ำร้อน เพื่อเป็นแนวทางในการพัฒนาท้องถิ่นต่อไป</w:t>
      </w:r>
    </w:p>
    <w:p w:rsidR="00276650" w:rsidRPr="005278C5" w:rsidRDefault="00276650" w:rsidP="00276650">
      <w:pPr>
        <w:tabs>
          <w:tab w:val="left" w:pos="108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276650" w:rsidRPr="005278C5" w:rsidRDefault="00276650" w:rsidP="00276650">
      <w:pPr>
        <w:tabs>
          <w:tab w:val="left" w:pos="1276"/>
        </w:tabs>
        <w:jc w:val="both"/>
        <w:rPr>
          <w:rFonts w:ascii="TH SarabunPSK" w:hAnsi="TH SarabunPSK" w:cs="TH SarabunPSK"/>
          <w:sz w:val="34"/>
          <w:szCs w:val="34"/>
        </w:rPr>
      </w:pPr>
      <w:r w:rsidRPr="005278C5">
        <w:rPr>
          <w:rFonts w:ascii="TH SarabunPSK" w:hAnsi="TH SarabunPSK" w:cs="TH SarabunPSK"/>
          <w:sz w:val="34"/>
          <w:szCs w:val="34"/>
          <w:cs/>
        </w:rPr>
        <w:tab/>
        <w:t>จึงประกาศให้ทราบโดยทั่วกัน</w:t>
      </w:r>
    </w:p>
    <w:p w:rsidR="00276650" w:rsidRPr="005278C5" w:rsidRDefault="00276650" w:rsidP="00276650">
      <w:pPr>
        <w:tabs>
          <w:tab w:val="left" w:pos="108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276650" w:rsidRPr="005278C5" w:rsidRDefault="00276650" w:rsidP="00276650">
      <w:pPr>
        <w:tabs>
          <w:tab w:val="left" w:pos="1080"/>
        </w:tabs>
        <w:jc w:val="both"/>
        <w:rPr>
          <w:rFonts w:ascii="TH SarabunPSK" w:hAnsi="TH SarabunPSK" w:cs="TH SarabunPSK"/>
          <w:sz w:val="34"/>
          <w:szCs w:val="34"/>
        </w:rPr>
      </w:pPr>
      <w:r w:rsidRPr="005278C5">
        <w:rPr>
          <w:rFonts w:ascii="TH SarabunPSK" w:hAnsi="TH SarabunPSK" w:cs="TH SarabunPSK"/>
          <w:sz w:val="34"/>
          <w:szCs w:val="34"/>
          <w:cs/>
        </w:rPr>
        <w:tab/>
      </w:r>
      <w:r w:rsidRPr="005278C5">
        <w:rPr>
          <w:rFonts w:ascii="TH SarabunPSK" w:hAnsi="TH SarabunPSK" w:cs="TH SarabunPSK"/>
          <w:sz w:val="34"/>
          <w:szCs w:val="34"/>
          <w:cs/>
        </w:rPr>
        <w:tab/>
      </w:r>
      <w:r w:rsidRPr="005278C5">
        <w:rPr>
          <w:rFonts w:ascii="TH SarabunPSK" w:hAnsi="TH SarabunPSK" w:cs="TH SarabunPSK"/>
          <w:sz w:val="34"/>
          <w:szCs w:val="34"/>
          <w:cs/>
        </w:rPr>
        <w:tab/>
        <w:t xml:space="preserve">ประกาศ   ณ   วันที่   </w:t>
      </w:r>
      <w:r w:rsidR="005278C5">
        <w:rPr>
          <w:rFonts w:ascii="TH SarabunPSK" w:hAnsi="TH SarabunPSK" w:cs="TH SarabunPSK"/>
          <w:sz w:val="34"/>
          <w:szCs w:val="34"/>
          <w:cs/>
        </w:rPr>
        <w:t>30</w:t>
      </w:r>
      <w:r w:rsidR="00254944" w:rsidRPr="005278C5">
        <w:rPr>
          <w:rFonts w:ascii="TH SarabunPSK" w:hAnsi="TH SarabunPSK" w:cs="TH SarabunPSK"/>
          <w:sz w:val="34"/>
          <w:szCs w:val="34"/>
          <w:cs/>
        </w:rPr>
        <w:t xml:space="preserve">   เดือนพ</w:t>
      </w:r>
      <w:r w:rsidR="005278C5">
        <w:rPr>
          <w:rFonts w:ascii="TH SarabunPSK" w:hAnsi="TH SarabunPSK" w:cs="TH SarabunPSK" w:hint="cs"/>
          <w:sz w:val="34"/>
          <w:szCs w:val="34"/>
          <w:cs/>
        </w:rPr>
        <w:t>ฤศจิกายน</w:t>
      </w:r>
      <w:r w:rsidR="005278C5">
        <w:rPr>
          <w:rFonts w:ascii="TH SarabunPSK" w:hAnsi="TH SarabunPSK" w:cs="TH SarabunPSK"/>
          <w:sz w:val="34"/>
          <w:szCs w:val="34"/>
          <w:cs/>
        </w:rPr>
        <w:t xml:space="preserve">  พ.ศ.2559</w:t>
      </w:r>
    </w:p>
    <w:p w:rsidR="00276650" w:rsidRPr="005278C5" w:rsidRDefault="00276650" w:rsidP="00276650">
      <w:pPr>
        <w:tabs>
          <w:tab w:val="left" w:pos="1080"/>
        </w:tabs>
        <w:jc w:val="both"/>
        <w:rPr>
          <w:rFonts w:ascii="TH SarabunPSK" w:hAnsi="TH SarabunPSK" w:cs="TH SarabunPSK"/>
          <w:sz w:val="34"/>
          <w:szCs w:val="34"/>
        </w:rPr>
      </w:pPr>
    </w:p>
    <w:p w:rsidR="00276650" w:rsidRDefault="00276650" w:rsidP="00276650">
      <w:pPr>
        <w:tabs>
          <w:tab w:val="left" w:pos="1080"/>
        </w:tabs>
        <w:jc w:val="both"/>
        <w:rPr>
          <w:rFonts w:ascii="TH SarabunPSK" w:hAnsi="TH SarabunPSK" w:cs="TH SarabunPSK"/>
          <w:sz w:val="34"/>
          <w:szCs w:val="34"/>
        </w:rPr>
      </w:pPr>
    </w:p>
    <w:p w:rsidR="005278C5" w:rsidRPr="005278C5" w:rsidRDefault="005278C5" w:rsidP="00276650">
      <w:pPr>
        <w:tabs>
          <w:tab w:val="left" w:pos="1080"/>
        </w:tabs>
        <w:jc w:val="both"/>
        <w:rPr>
          <w:rFonts w:ascii="TH SarabunPSK" w:hAnsi="TH SarabunPSK" w:cs="TH SarabunPSK"/>
          <w:sz w:val="34"/>
          <w:szCs w:val="34"/>
        </w:rPr>
      </w:pPr>
    </w:p>
    <w:p w:rsidR="00276650" w:rsidRPr="005278C5" w:rsidRDefault="00276650" w:rsidP="00276650">
      <w:pPr>
        <w:tabs>
          <w:tab w:val="left" w:pos="1080"/>
        </w:tabs>
        <w:jc w:val="center"/>
        <w:rPr>
          <w:rFonts w:ascii="TH SarabunPSK" w:hAnsi="TH SarabunPSK" w:cs="TH SarabunPSK"/>
          <w:sz w:val="34"/>
          <w:szCs w:val="34"/>
        </w:rPr>
      </w:pPr>
      <w:r w:rsidRPr="005278C5">
        <w:rPr>
          <w:rFonts w:ascii="TH SarabunPSK" w:hAnsi="TH SarabunPSK" w:cs="TH SarabunPSK"/>
          <w:sz w:val="34"/>
          <w:szCs w:val="34"/>
          <w:cs/>
        </w:rPr>
        <w:t>(นายธำรง   นนทแก้ว)</w:t>
      </w:r>
    </w:p>
    <w:p w:rsidR="00276650" w:rsidRPr="005278C5" w:rsidRDefault="00276650" w:rsidP="00276650">
      <w:pPr>
        <w:tabs>
          <w:tab w:val="left" w:pos="1080"/>
        </w:tabs>
        <w:jc w:val="center"/>
        <w:rPr>
          <w:rFonts w:ascii="TH SarabunPSK" w:hAnsi="TH SarabunPSK" w:cs="TH SarabunPSK"/>
          <w:sz w:val="34"/>
          <w:szCs w:val="34"/>
        </w:rPr>
      </w:pPr>
      <w:r w:rsidRPr="005278C5">
        <w:rPr>
          <w:rFonts w:ascii="TH SarabunPSK" w:hAnsi="TH SarabunPSK" w:cs="TH SarabunPSK"/>
          <w:sz w:val="34"/>
          <w:szCs w:val="34"/>
          <w:cs/>
        </w:rPr>
        <w:t>นายกองค์การบริหารส่วนตำบลบ่อน้ำร้อน</w:t>
      </w:r>
    </w:p>
    <w:p w:rsidR="00276650" w:rsidRPr="005278C5" w:rsidRDefault="00276650" w:rsidP="00276650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76650" w:rsidRPr="00BA3A1F" w:rsidRDefault="00276650" w:rsidP="00276650">
      <w:pPr>
        <w:rPr>
          <w:rFonts w:ascii="TH SarabunIT๙" w:hAnsi="TH SarabunIT๙" w:cs="TH SarabunIT๙"/>
          <w:sz w:val="32"/>
          <w:szCs w:val="32"/>
          <w:cs/>
        </w:rPr>
      </w:pPr>
    </w:p>
    <w:p w:rsidR="00912427" w:rsidRDefault="00912427"/>
    <w:sectPr w:rsidR="00912427" w:rsidSect="00C72A1B">
      <w:pgSz w:w="11906" w:h="16838"/>
      <w:pgMar w:top="993" w:right="110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35" w:rsidRDefault="00D51E35" w:rsidP="005278C5">
      <w:r>
        <w:separator/>
      </w:r>
    </w:p>
  </w:endnote>
  <w:endnote w:type="continuationSeparator" w:id="0">
    <w:p w:rsidR="00D51E35" w:rsidRDefault="00D51E35" w:rsidP="0052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35" w:rsidRDefault="00D51E35" w:rsidP="005278C5">
      <w:r>
        <w:separator/>
      </w:r>
    </w:p>
  </w:footnote>
  <w:footnote w:type="continuationSeparator" w:id="0">
    <w:p w:rsidR="00D51E35" w:rsidRDefault="00D51E35" w:rsidP="0052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50"/>
    <w:rsid w:val="001533F5"/>
    <w:rsid w:val="00254944"/>
    <w:rsid w:val="00276650"/>
    <w:rsid w:val="00365F95"/>
    <w:rsid w:val="003E4E1A"/>
    <w:rsid w:val="00502344"/>
    <w:rsid w:val="005278C5"/>
    <w:rsid w:val="00590AFB"/>
    <w:rsid w:val="00634092"/>
    <w:rsid w:val="00694E8D"/>
    <w:rsid w:val="008E121A"/>
    <w:rsid w:val="00912427"/>
    <w:rsid w:val="009E3860"/>
    <w:rsid w:val="00A14DDD"/>
    <w:rsid w:val="00D51E35"/>
    <w:rsid w:val="00DC78CB"/>
    <w:rsid w:val="00F5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EDB9B-1312-4863-A9C7-A5112CA0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5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276650"/>
    <w:pPr>
      <w:keepNext/>
      <w:jc w:val="both"/>
      <w:outlineLvl w:val="1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76650"/>
    <w:rPr>
      <w:rFonts w:ascii="Angsana New" w:eastAsia="Cordia New" w:hAnsi="Angsan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7665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6650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278C5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278C5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278C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278C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it</cp:lastModifiedBy>
  <cp:revision>6</cp:revision>
  <cp:lastPrinted>2016-11-29T03:11:00Z</cp:lastPrinted>
  <dcterms:created xsi:type="dcterms:W3CDTF">2016-11-21T02:29:00Z</dcterms:created>
  <dcterms:modified xsi:type="dcterms:W3CDTF">2016-11-29T03:14:00Z</dcterms:modified>
</cp:coreProperties>
</file>